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55CC" w:rsidRDefault="00F655CC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 СООБЩЕНИЕ </w:t>
      </w:r>
    </w:p>
    <w:p w:rsidR="00F655CC" w:rsidRDefault="00F655CC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О СВЕДЕНИЯХ, КОТОРЫЕ МОГУТ ОКАЗАТЬ СУЩЕСТВЕННОЕ ВЛИЯНИЕ НА СТОИМОСТЬ ЦЕННЫХ БУМАГ АКЦИОНЕРНОГО ОБЩЕСТВА</w:t>
      </w:r>
    </w:p>
    <w:p w:rsidR="00F655CC" w:rsidRDefault="00F655CC" w:rsidP="00FC5B7D">
      <w:pPr>
        <w:pStyle w:val="11"/>
        <w:spacing w:before="0"/>
        <w:rPr>
          <w:sz w:val="20"/>
          <w:szCs w:val="20"/>
        </w:rPr>
      </w:pPr>
      <w:r>
        <w:rPr>
          <w:sz w:val="20"/>
          <w:szCs w:val="20"/>
        </w:rPr>
        <w:t>« Созыв и проведение общего собрания акционероов »</w:t>
      </w:r>
    </w:p>
    <w:p w:rsidR="00F655CC" w:rsidRDefault="00F655CC" w:rsidP="00FC5B7D">
      <w:pPr>
        <w:pStyle w:val="11"/>
        <w:spacing w:before="0"/>
        <w:rPr>
          <w:sz w:val="20"/>
          <w:szCs w:val="20"/>
        </w:rPr>
      </w:pPr>
    </w:p>
    <w:p w:rsidR="00F655CC" w:rsidRDefault="00F655CC" w:rsidP="00FC5B7D">
      <w:pPr>
        <w:pStyle w:val="11"/>
        <w:spacing w:before="0"/>
        <w:rPr>
          <w:sz w:val="20"/>
          <w:szCs w:val="20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"/>
        <w:gridCol w:w="4834"/>
        <w:gridCol w:w="4737"/>
        <w:gridCol w:w="35"/>
      </w:tblGrid>
      <w:tr w:rsidR="00F655CC">
        <w:trPr>
          <w:gridAfter w:val="1"/>
          <w:wAfter w:w="35" w:type="dxa"/>
        </w:trPr>
        <w:tc>
          <w:tcPr>
            <w:tcW w:w="9605" w:type="dxa"/>
            <w:gridSpan w:val="3"/>
          </w:tcPr>
          <w:p w:rsidR="00F655CC" w:rsidRDefault="00F655CC" w:rsidP="00FC5B7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1.1.Полное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Публично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е акционерное общество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«Московское производственное объединение по выпуску высокоточных машиностроительных изделий 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1.2.Сокращенное фирменное наименование эмитента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П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АО “</w:t>
            </w:r>
            <w:r>
              <w:rPr>
                <w:b/>
                <w:bCs/>
                <w:i/>
                <w:iCs/>
                <w:sz w:val="22"/>
                <w:szCs w:val="22"/>
              </w:rPr>
              <w:t>Мосточлегмаш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”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1.3.Место нахождения эмитента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21354, г"/>
              </w:smartTagP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12</w:t>
              </w:r>
              <w:r>
                <w:rPr>
                  <w:b/>
                  <w:bCs/>
                  <w:i/>
                  <w:iCs/>
                  <w:sz w:val="22"/>
                  <w:szCs w:val="22"/>
                </w:rPr>
                <w:t>1354</w:t>
              </w:r>
              <w:r w:rsidRPr="00C14AD7">
                <w:rPr>
                  <w:b/>
                  <w:bCs/>
                  <w:i/>
                  <w:iCs/>
                  <w:sz w:val="22"/>
                  <w:szCs w:val="22"/>
                </w:rPr>
                <w:t>, г</w:t>
              </w:r>
            </w:smartTag>
            <w:r w:rsidRPr="00C14AD7">
              <w:rPr>
                <w:b/>
                <w:bCs/>
                <w:i/>
                <w:iCs/>
                <w:sz w:val="22"/>
                <w:szCs w:val="22"/>
              </w:rPr>
              <w:t>. Москва,</w:t>
            </w:r>
            <w:r>
              <w:rPr>
                <w:b/>
                <w:bCs/>
                <w:i/>
                <w:iCs/>
                <w:sz w:val="22"/>
                <w:szCs w:val="22"/>
              </w:rPr>
              <w:t>ул.Дорогобужская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дом </w:t>
            </w:r>
            <w:r>
              <w:rPr>
                <w:b/>
                <w:bCs/>
                <w:i/>
                <w:iCs/>
                <w:sz w:val="22"/>
                <w:szCs w:val="22"/>
              </w:rPr>
              <w:t>14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 xml:space="preserve">, 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1.4.ОГРН эмитента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1027739673180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1.5.ИНН эмитента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7731026423</w:t>
            </w:r>
          </w:p>
        </w:tc>
      </w:tr>
      <w:tr w:rsidR="00F655CC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1.6.Уникальный код эмитента, присвоенный регистрирующим органом</w:t>
            </w:r>
          </w:p>
        </w:tc>
        <w:tc>
          <w:tcPr>
            <w:tcW w:w="4737" w:type="dxa"/>
          </w:tcPr>
          <w:p w:rsidR="00F655CC" w:rsidRPr="00C14AD7" w:rsidRDefault="00F655CC" w:rsidP="00FC5B7D">
            <w:pPr>
              <w:pStyle w:val="prilozhshapka"/>
              <w:jc w:val="left"/>
              <w:rPr>
                <w:b/>
                <w:bCs/>
                <w:i/>
                <w:iCs/>
                <w:sz w:val="22"/>
                <w:szCs w:val="22"/>
              </w:rPr>
            </w:pPr>
            <w:r w:rsidRPr="00C14AD7">
              <w:rPr>
                <w:b/>
                <w:bCs/>
                <w:i/>
                <w:iCs/>
                <w:sz w:val="22"/>
                <w:szCs w:val="22"/>
              </w:rPr>
              <w:t>0</w:t>
            </w:r>
            <w:r>
              <w:rPr>
                <w:b/>
                <w:bCs/>
                <w:i/>
                <w:iCs/>
                <w:sz w:val="22"/>
                <w:szCs w:val="22"/>
              </w:rPr>
              <w:t>1949</w:t>
            </w:r>
            <w:r w:rsidRPr="00C14AD7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C14AD7">
              <w:rPr>
                <w:b/>
                <w:bCs/>
                <w:i/>
                <w:iCs/>
                <w:sz w:val="22"/>
                <w:szCs w:val="22"/>
                <w:lang w:val="en-US"/>
              </w:rPr>
              <w:t>A</w:t>
            </w:r>
          </w:p>
        </w:tc>
      </w:tr>
      <w:tr w:rsidR="00F655CC" w:rsidRPr="00DD2A12">
        <w:trPr>
          <w:gridAfter w:val="1"/>
          <w:wAfter w:w="35" w:type="dxa"/>
        </w:trPr>
        <w:tc>
          <w:tcPr>
            <w:tcW w:w="4868" w:type="dxa"/>
            <w:gridSpan w:val="2"/>
          </w:tcPr>
          <w:p w:rsidR="00F655CC" w:rsidRDefault="00F655CC" w:rsidP="00FC5B7D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1.7.Адрес страницы в сети Интернет, используемой эмитентом для раскрытия информации</w:t>
            </w:r>
          </w:p>
        </w:tc>
        <w:tc>
          <w:tcPr>
            <w:tcW w:w="4737" w:type="dxa"/>
          </w:tcPr>
          <w:p w:rsidR="00F655CC" w:rsidRPr="00DD2A12" w:rsidRDefault="00F655CC" w:rsidP="00FC5B7D">
            <w:pPr>
              <w:pStyle w:val="prilozhenie"/>
              <w:ind w:firstLine="0"/>
              <w:rPr>
                <w:b/>
                <w:bCs/>
                <w:i/>
                <w:iCs/>
                <w:sz w:val="22"/>
                <w:szCs w:val="22"/>
              </w:rPr>
            </w:pP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http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://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www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-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disclosure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ru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portal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/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company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.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aspx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>?</w:t>
            </w:r>
            <w:r w:rsidRPr="00DD2A12">
              <w:rPr>
                <w:b/>
                <w:bCs/>
                <w:i/>
                <w:iCs/>
                <w:sz w:val="22"/>
                <w:szCs w:val="22"/>
                <w:lang w:val="en-US"/>
              </w:rPr>
              <w:t>id</w:t>
            </w:r>
            <w:r w:rsidRPr="00DD2A12">
              <w:rPr>
                <w:b/>
                <w:bCs/>
                <w:i/>
                <w:iCs/>
                <w:sz w:val="22"/>
                <w:szCs w:val="22"/>
              </w:rPr>
              <w:t xml:space="preserve">=23840 </w:t>
            </w:r>
          </w:p>
        </w:tc>
      </w:tr>
      <w:tr w:rsidR="00F655CC" w:rsidRPr="00DD2A12" w:rsidTr="00602B47">
        <w:trPr>
          <w:gridBefore w:val="1"/>
          <w:wBefore w:w="34" w:type="dxa"/>
        </w:trPr>
        <w:tc>
          <w:tcPr>
            <w:tcW w:w="9606" w:type="dxa"/>
            <w:gridSpan w:val="3"/>
            <w:tcBorders>
              <w:right w:val="nil"/>
            </w:tcBorders>
          </w:tcPr>
          <w:tbl>
            <w:tblPr>
              <w:tblW w:w="96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840"/>
              <w:gridCol w:w="4600"/>
              <w:gridCol w:w="236"/>
            </w:tblGrid>
            <w:tr w:rsidR="00F655CC" w:rsidRPr="00DD2A12" w:rsidTr="00602B47">
              <w:trPr>
                <w:trHeight w:val="560"/>
              </w:trPr>
              <w:tc>
                <w:tcPr>
                  <w:tcW w:w="48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655CC" w:rsidRDefault="00F655CC" w:rsidP="00602B47">
                  <w:pPr>
                    <w:autoSpaceDE w:val="0"/>
                    <w:autoSpaceDN w:val="0"/>
                    <w:adjustRightInd w:val="0"/>
                    <w:spacing w:before="40"/>
                  </w:pPr>
                  <w:r>
                    <w:t>1.8. Дата наступления события (существенного факта),  о котором составлено сообщение</w:t>
                  </w:r>
                </w:p>
                <w:p w:rsidR="00F655CC" w:rsidRPr="00DD2A12" w:rsidRDefault="00F655CC" w:rsidP="00602B47">
                  <w:pPr>
                    <w:autoSpaceDE w:val="0"/>
                    <w:autoSpaceDN w:val="0"/>
                    <w:adjustRightInd w:val="0"/>
                    <w:spacing w:before="40"/>
                    <w:ind w:left="35"/>
                    <w:jc w:val="center"/>
                  </w:pPr>
                </w:p>
              </w:tc>
              <w:tc>
                <w:tcPr>
                  <w:tcW w:w="46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655CC" w:rsidRPr="00DD2A12" w:rsidRDefault="00F655CC" w:rsidP="00546422">
                  <w:pPr>
                    <w:widowControl/>
                  </w:pPr>
                  <w:r>
                    <w:t>22</w:t>
                  </w:r>
                  <w:r>
                    <w:rPr>
                      <w:lang w:val="en-US"/>
                    </w:rPr>
                    <w:t xml:space="preserve"> </w:t>
                  </w:r>
                  <w:r>
                    <w:t xml:space="preserve">апреля </w:t>
                  </w:r>
                  <w:smartTag w:uri="urn:schemas-microsoft-com:office:smarttags" w:element="metricconverter">
                    <w:smartTagPr>
                      <w:attr w:name="ProductID" w:val="2026 г"/>
                    </w:smartTagPr>
                    <w:r>
                      <w:t>2026 г</w:t>
                    </w:r>
                  </w:smartTag>
                  <w:r>
                    <w:t>.</w:t>
                  </w:r>
                </w:p>
              </w:tc>
              <w:tc>
                <w:tcPr>
                  <w:tcW w:w="2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655CC" w:rsidRDefault="00F655CC">
                  <w:pPr>
                    <w:widowControl/>
                  </w:pPr>
                </w:p>
                <w:p w:rsidR="00F655CC" w:rsidRPr="00DD2A12" w:rsidRDefault="00F655CC" w:rsidP="00602B47">
                  <w:pPr>
                    <w:autoSpaceDE w:val="0"/>
                    <w:autoSpaceDN w:val="0"/>
                    <w:adjustRightInd w:val="0"/>
                    <w:spacing w:before="40"/>
                  </w:pPr>
                </w:p>
              </w:tc>
            </w:tr>
          </w:tbl>
          <w:p w:rsidR="00F655CC" w:rsidRPr="00DD2A12" w:rsidRDefault="00F655CC" w:rsidP="00FC5B7D">
            <w:pPr>
              <w:autoSpaceDE w:val="0"/>
              <w:autoSpaceDN w:val="0"/>
              <w:adjustRightInd w:val="0"/>
              <w:spacing w:before="40"/>
              <w:ind w:left="35"/>
              <w:jc w:val="center"/>
            </w:pPr>
          </w:p>
        </w:tc>
      </w:tr>
      <w:tr w:rsidR="00F655CC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F655CC" w:rsidRDefault="00F655CC" w:rsidP="00FC5B7D">
            <w:pPr>
              <w:autoSpaceDE w:val="0"/>
              <w:autoSpaceDN w:val="0"/>
              <w:adjustRightInd w:val="0"/>
              <w:ind w:left="34"/>
              <w:jc w:val="center"/>
              <w:rPr>
                <w:rStyle w:val="SUBST"/>
                <w:bCs/>
                <w:iCs/>
                <w:sz w:val="20"/>
              </w:rPr>
            </w:pPr>
            <w:r>
              <w:t>2. Содержание сообщения</w:t>
            </w:r>
          </w:p>
        </w:tc>
      </w:tr>
      <w:tr w:rsidR="00F655CC">
        <w:trPr>
          <w:gridBefore w:val="1"/>
          <w:wBefore w:w="34" w:type="dxa"/>
        </w:trPr>
        <w:tc>
          <w:tcPr>
            <w:tcW w:w="9606" w:type="dxa"/>
            <w:gridSpan w:val="3"/>
          </w:tcPr>
          <w:p w:rsidR="00F655CC" w:rsidRDefault="00F655CC" w:rsidP="00FC5B7D">
            <w:pPr>
              <w:autoSpaceDE w:val="0"/>
              <w:autoSpaceDN w:val="0"/>
              <w:adjustRightInd w:val="0"/>
            </w:pPr>
          </w:p>
          <w:p w:rsidR="00F655CC" w:rsidRDefault="00F655CC" w:rsidP="00F7139E">
            <w:pPr>
              <w:autoSpaceDE w:val="0"/>
              <w:autoSpaceDN w:val="0"/>
              <w:adjustRightInd w:val="0"/>
              <w:rPr>
                <w:b/>
                <w:i/>
              </w:rPr>
            </w:pPr>
            <w:r>
              <w:t xml:space="preserve">2.1.  Вид общего собрания акционеров – </w:t>
            </w:r>
            <w:r w:rsidRPr="00B2627C">
              <w:rPr>
                <w:b/>
                <w:i/>
              </w:rPr>
              <w:t xml:space="preserve">годовое </w:t>
            </w:r>
            <w:r>
              <w:rPr>
                <w:b/>
                <w:i/>
              </w:rPr>
              <w:t xml:space="preserve">заседание </w:t>
            </w:r>
            <w:r w:rsidRPr="00B2627C">
              <w:rPr>
                <w:b/>
                <w:i/>
              </w:rPr>
              <w:t>обще</w:t>
            </w:r>
            <w:r>
              <w:rPr>
                <w:b/>
                <w:i/>
              </w:rPr>
              <w:t>го</w:t>
            </w:r>
            <w:r w:rsidRPr="00B2627C">
              <w:rPr>
                <w:b/>
                <w:i/>
              </w:rPr>
              <w:t xml:space="preserve"> собрани</w:t>
            </w:r>
            <w:r>
              <w:rPr>
                <w:b/>
                <w:i/>
              </w:rPr>
              <w:t>я</w:t>
            </w:r>
            <w:r w:rsidRPr="00B2627C">
              <w:rPr>
                <w:b/>
                <w:i/>
              </w:rPr>
              <w:t xml:space="preserve"> акционеро</w:t>
            </w:r>
            <w:r>
              <w:rPr>
                <w:b/>
                <w:i/>
              </w:rPr>
              <w:t>в Общества</w:t>
            </w:r>
          </w:p>
          <w:p w:rsidR="00F655CC" w:rsidRPr="00AF7C9C" w:rsidRDefault="00F655CC" w:rsidP="00F7139E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b/>
                <w:i/>
              </w:rPr>
              <w:t xml:space="preserve">        </w:t>
            </w:r>
          </w:p>
          <w:p w:rsidR="00F655CC" w:rsidRDefault="00F655CC" w:rsidP="00546422">
            <w:pPr>
              <w:jc w:val="both"/>
              <w:rPr>
                <w:b/>
                <w:i/>
              </w:rPr>
            </w:pPr>
            <w:r>
              <w:t xml:space="preserve">2.2 .Форма проведения -   </w:t>
            </w:r>
            <w:r w:rsidRPr="00A81649">
              <w:rPr>
                <w:b/>
                <w:i/>
              </w:rPr>
              <w:t>заседание, совмещенное с заочным голосованием</w:t>
            </w:r>
          </w:p>
          <w:p w:rsidR="00F655CC" w:rsidRPr="00546422" w:rsidRDefault="00F655CC" w:rsidP="00546422">
            <w:pPr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</w:t>
            </w:r>
            <w:r w:rsidRPr="00A81649">
              <w:t>Способ принятия решений собранием</w:t>
            </w:r>
            <w:r>
              <w:rPr>
                <w:b/>
                <w:i/>
              </w:rPr>
              <w:t xml:space="preserve"> : заседание</w:t>
            </w:r>
          </w:p>
          <w:p w:rsidR="00F655CC" w:rsidRDefault="00F655CC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2.3</w:t>
            </w:r>
            <w:r>
              <w:rPr>
                <w:bCs/>
                <w:iCs/>
              </w:rPr>
              <w:t xml:space="preserve">. 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A81649">
              <w:rPr>
                <w:bCs/>
                <w:iCs/>
              </w:rPr>
              <w:t>Определить дату проведения заседания</w:t>
            </w:r>
            <w:r w:rsidRPr="00B90030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 -   27 мая 2026 года</w:t>
            </w:r>
          </w:p>
          <w:p w:rsidR="00F655CC" w:rsidRDefault="00F655CC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</w:t>
            </w:r>
            <w:r>
              <w:t>М</w:t>
            </w:r>
            <w:r w:rsidRPr="009561D2">
              <w:t xml:space="preserve">есто проведения заседания: </w:t>
            </w:r>
            <w:smartTag w:uri="urn:schemas-microsoft-com:office:smarttags" w:element="metricconverter">
              <w:smartTagPr>
                <w:attr w:name="ProductID" w:val="121354, г"/>
              </w:smartTagPr>
              <w:r w:rsidRPr="00AA52EE">
                <w:rPr>
                  <w:b/>
                  <w:i/>
                </w:rPr>
                <w:t>121354, г</w:t>
              </w:r>
            </w:smartTag>
            <w:r w:rsidRPr="00AA52EE">
              <w:rPr>
                <w:b/>
                <w:i/>
              </w:rPr>
              <w:t>. Москва, ул. Дорогобужская, д. 14, стр.16</w:t>
            </w:r>
          </w:p>
          <w:p w:rsidR="00F655CC" w:rsidRPr="00AA52EE" w:rsidRDefault="00F655CC" w:rsidP="00AA52EE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</w:t>
            </w:r>
            <w:r w:rsidRPr="00AA52EE">
              <w:rPr>
                <w:bCs/>
                <w:iCs/>
              </w:rPr>
              <w:t>Время проведения заседания</w:t>
            </w:r>
            <w:r>
              <w:rPr>
                <w:b/>
                <w:bCs/>
                <w:i/>
                <w:iCs/>
              </w:rPr>
              <w:t xml:space="preserve"> – 14-00 часов по Московскому времени</w:t>
            </w:r>
            <w:r w:rsidRPr="009561D2">
              <w:t xml:space="preserve"> </w:t>
            </w:r>
          </w:p>
          <w:p w:rsidR="00F655CC" w:rsidRPr="009561D2" w:rsidRDefault="00F655CC" w:rsidP="00AA52EE">
            <w:pPr>
              <w:jc w:val="both"/>
            </w:pPr>
            <w:r>
              <w:t xml:space="preserve">        </w:t>
            </w:r>
            <w:r w:rsidRPr="009561D2">
              <w:t xml:space="preserve">Время начала регистрации лиц, </w:t>
            </w:r>
            <w:r>
              <w:t>имеющих</w:t>
            </w:r>
            <w:r w:rsidRPr="006E35DB">
              <w:t xml:space="preserve"> право голоса при принятии решений общим собранием акционеров</w:t>
            </w:r>
            <w:r>
              <w:t xml:space="preserve">:  </w:t>
            </w:r>
            <w:r w:rsidRPr="00AA52EE">
              <w:rPr>
                <w:b/>
                <w:i/>
              </w:rPr>
              <w:t>13-00 час. По Московскому времени;</w:t>
            </w:r>
          </w:p>
          <w:p w:rsidR="00F655CC" w:rsidRDefault="00F655CC" w:rsidP="00AA52EE">
            <w:pPr>
              <w:jc w:val="both"/>
              <w:rPr>
                <w:b/>
                <w:bCs/>
                <w:i/>
                <w:iCs/>
              </w:rPr>
            </w:pPr>
            <w:bookmarkStart w:id="0" w:name="_Hlk195707438"/>
            <w:r>
              <w:t xml:space="preserve">        </w:t>
            </w:r>
            <w:bookmarkEnd w:id="0"/>
            <w:r>
              <w:rPr>
                <w:b/>
                <w:bCs/>
                <w:i/>
                <w:iCs/>
              </w:rPr>
              <w:t xml:space="preserve">  </w:t>
            </w:r>
            <w:r w:rsidRPr="00AA52EE">
              <w:rPr>
                <w:bCs/>
                <w:iCs/>
              </w:rPr>
              <w:t>Дата окончания приема бюллетеней  для голосования</w:t>
            </w:r>
            <w:r>
              <w:rPr>
                <w:b/>
                <w:bCs/>
                <w:i/>
                <w:iCs/>
              </w:rPr>
              <w:t xml:space="preserve"> - 24 мая 2026 года включительно.</w:t>
            </w:r>
          </w:p>
          <w:p w:rsidR="00F655CC" w:rsidRDefault="00F655CC" w:rsidP="0039233C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</w:t>
            </w:r>
            <w:r w:rsidRPr="0039233C">
              <w:rPr>
                <w:bCs/>
                <w:iCs/>
              </w:rPr>
              <w:t>Почтовый адрес, по которому могут направляться заполненные бюллетени для голосования</w:t>
            </w:r>
            <w:r>
              <w:rPr>
                <w:b/>
                <w:bCs/>
                <w:i/>
                <w:iCs/>
              </w:rPr>
              <w:t xml:space="preserve">: </w:t>
            </w:r>
          </w:p>
          <w:p w:rsidR="00F655CC" w:rsidRDefault="00F655CC" w:rsidP="0039233C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   </w:t>
            </w:r>
            <w:smartTag w:uri="urn:schemas-microsoft-com:office:smarttags" w:element="metricconverter">
              <w:smartTagPr>
                <w:attr w:name="ProductID" w:val="121354 г"/>
              </w:smartTagPr>
              <w:r>
                <w:rPr>
                  <w:b/>
                  <w:bCs/>
                  <w:i/>
                  <w:iCs/>
                </w:rPr>
                <w:t>121354 г</w:t>
              </w:r>
            </w:smartTag>
            <w:r>
              <w:rPr>
                <w:b/>
                <w:bCs/>
                <w:i/>
                <w:iCs/>
              </w:rPr>
              <w:t>.Москва, ул.Дорогобужская, д.14, стр.16</w:t>
            </w:r>
          </w:p>
          <w:p w:rsidR="00F655CC" w:rsidRDefault="00F655CC" w:rsidP="00AA52EE">
            <w:pPr>
              <w:jc w:val="both"/>
              <w:rPr>
                <w:b/>
                <w:bCs/>
                <w:i/>
                <w:iCs/>
              </w:rPr>
            </w:pPr>
          </w:p>
          <w:p w:rsidR="00F655CC" w:rsidRDefault="00F655CC" w:rsidP="00AA52EE">
            <w:pPr>
              <w:jc w:val="both"/>
              <w:rPr>
                <w:b/>
                <w:i/>
              </w:rPr>
            </w:pPr>
            <w:r>
              <w:t xml:space="preserve">  2.4  Дата, н</w:t>
            </w:r>
            <w:r w:rsidRPr="00375494">
              <w:t>а которую определяются (фиксируются) лица, имеющие право голоса при принятии решений общим собранием акционеров</w:t>
            </w:r>
            <w:r>
              <w:t xml:space="preserve"> </w:t>
            </w:r>
            <w:r w:rsidRPr="0039233C">
              <w:rPr>
                <w:b/>
                <w:i/>
              </w:rPr>
              <w:t>– 0</w:t>
            </w:r>
            <w:r>
              <w:rPr>
                <w:b/>
                <w:i/>
              </w:rPr>
              <w:t>3</w:t>
            </w:r>
            <w:r w:rsidRPr="0039233C">
              <w:rPr>
                <w:b/>
                <w:i/>
              </w:rPr>
              <w:t xml:space="preserve"> мая 202</w:t>
            </w:r>
            <w:r>
              <w:rPr>
                <w:b/>
                <w:i/>
              </w:rPr>
              <w:t>6</w:t>
            </w:r>
            <w:r w:rsidRPr="0039233C">
              <w:rPr>
                <w:b/>
                <w:i/>
              </w:rPr>
              <w:t xml:space="preserve"> года;</w:t>
            </w:r>
          </w:p>
          <w:p w:rsidR="00F655CC" w:rsidRDefault="00F655CC" w:rsidP="00AA52EE">
            <w:pPr>
              <w:jc w:val="both"/>
            </w:pPr>
          </w:p>
          <w:p w:rsidR="00F655CC" w:rsidRPr="00F243D3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  <w:iCs/>
              </w:rPr>
            </w:pPr>
            <w:r>
              <w:rPr>
                <w:bCs/>
                <w:iCs/>
              </w:rPr>
              <w:t xml:space="preserve">  </w:t>
            </w:r>
            <w:r w:rsidRPr="00F243D3">
              <w:rPr>
                <w:bCs/>
                <w:iCs/>
              </w:rPr>
              <w:t>2.</w:t>
            </w:r>
            <w:r>
              <w:rPr>
                <w:bCs/>
                <w:iCs/>
              </w:rPr>
              <w:t xml:space="preserve">5. 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243D3">
              <w:rPr>
                <w:bCs/>
                <w:iCs/>
              </w:rPr>
              <w:t xml:space="preserve">Повестка дня </w:t>
            </w:r>
            <w:r>
              <w:rPr>
                <w:bCs/>
                <w:iCs/>
              </w:rPr>
              <w:t>годового заседания</w:t>
            </w:r>
            <w:r w:rsidRPr="00F243D3">
              <w:rPr>
                <w:bCs/>
                <w:iCs/>
              </w:rPr>
              <w:t xml:space="preserve"> общего собрания акционеров: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1)Рассмотрение и утверждение годового </w:t>
            </w:r>
            <w:r w:rsidRPr="00442051">
              <w:rPr>
                <w:b/>
                <w:bCs/>
                <w:i/>
                <w:iCs/>
              </w:rPr>
              <w:t xml:space="preserve"> отчет</w:t>
            </w:r>
            <w:r>
              <w:rPr>
                <w:b/>
                <w:bCs/>
                <w:i/>
                <w:iCs/>
              </w:rPr>
              <w:t>а, годовой бухгалтерской отчетности, в том числе отчетов о прибылях и убытках  (счетов прибылей и убытков) Общества, а также распределение прибыли, в том числе выплата (объявление) дивидендов, и убытков Общества по результатам финансового года.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2) Определение количественного состава Совета директоров Общества</w:t>
            </w:r>
          </w:p>
          <w:p w:rsidR="00F655CC" w:rsidRPr="00442051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3)Избрание</w:t>
            </w:r>
            <w:r w:rsidRPr="00442051">
              <w:rPr>
                <w:b/>
                <w:bCs/>
                <w:i/>
                <w:iCs/>
              </w:rPr>
              <w:t xml:space="preserve"> Совета директоров Общества.</w:t>
            </w:r>
          </w:p>
          <w:p w:rsidR="00F655CC" w:rsidRPr="00442051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4)Избрание</w:t>
            </w:r>
            <w:r w:rsidRPr="00442051">
              <w:rPr>
                <w:b/>
                <w:bCs/>
                <w:i/>
                <w:iCs/>
              </w:rPr>
              <w:t xml:space="preserve"> Ревизионной комиссии Общества.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5)Утверждение  аудитора Общества.  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</w:p>
          <w:p w:rsidR="00F655CC" w:rsidRDefault="00F655CC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</w:t>
            </w:r>
            <w:r>
              <w:rPr>
                <w:bCs/>
                <w:iCs/>
              </w:rPr>
              <w:t>6</w:t>
            </w:r>
            <w:r w:rsidRPr="00F243D3">
              <w:rPr>
                <w:bCs/>
                <w:iCs/>
              </w:rPr>
              <w:t>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243D3">
              <w:rPr>
                <w:bCs/>
                <w:iCs/>
              </w:rPr>
              <w:t>Место</w:t>
            </w:r>
            <w:r>
              <w:rPr>
                <w:bCs/>
                <w:iCs/>
              </w:rPr>
              <w:t xml:space="preserve"> и время </w:t>
            </w:r>
            <w:r w:rsidRPr="00F243D3">
              <w:rPr>
                <w:bCs/>
                <w:iCs/>
              </w:rPr>
              <w:t xml:space="preserve"> ознакомления акционеров с материалами к годовому собранию</w:t>
            </w:r>
            <w:r>
              <w:rPr>
                <w:bCs/>
                <w:iCs/>
              </w:rPr>
              <w:t xml:space="preserve"> акционеров</w:t>
            </w:r>
            <w:r>
              <w:rPr>
                <w:b/>
                <w:bCs/>
                <w:i/>
                <w:iCs/>
              </w:rPr>
              <w:t xml:space="preserve"> –</w:t>
            </w:r>
          </w:p>
          <w:p w:rsidR="00F655CC" w:rsidRDefault="00F655CC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адрес: </w:t>
            </w:r>
            <w:smartTag w:uri="urn:schemas-microsoft-com:office:smarttags" w:element="metricconverter">
              <w:smartTagPr>
                <w:attr w:name="ProductID" w:val="121354 г"/>
              </w:smartTagPr>
              <w:r>
                <w:rPr>
                  <w:b/>
                  <w:bCs/>
                  <w:i/>
                  <w:iCs/>
                </w:rPr>
                <w:t>121354 г</w:t>
              </w:r>
            </w:smartTag>
            <w:r>
              <w:rPr>
                <w:b/>
                <w:bCs/>
                <w:i/>
                <w:iCs/>
              </w:rPr>
              <w:t xml:space="preserve">.Москва, ул. Дорогобужская. д.14, стр.16 ,  3-й этаж,. с 04 мая  по 27 мая 2026 года,  </w:t>
            </w:r>
          </w:p>
          <w:p w:rsidR="00F655CC" w:rsidRDefault="00F655CC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с 9.00 до 16  часов  за исключением выходных и праздничных дней.</w:t>
            </w:r>
          </w:p>
          <w:p w:rsidR="00F655CC" w:rsidRDefault="00F655CC" w:rsidP="00211171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 w:rsidRPr="00F243D3">
              <w:rPr>
                <w:bCs/>
                <w:iCs/>
              </w:rPr>
              <w:t>2.</w:t>
            </w:r>
            <w:r>
              <w:rPr>
                <w:bCs/>
                <w:iCs/>
              </w:rPr>
              <w:t>7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F243D3">
              <w:rPr>
                <w:bCs/>
                <w:iCs/>
              </w:rPr>
              <w:t>Орган эмитента, принявший решение о созыве годового общего собрания акционеров</w:t>
            </w:r>
            <w:r>
              <w:rPr>
                <w:b/>
                <w:bCs/>
                <w:i/>
                <w:iCs/>
              </w:rPr>
              <w:t xml:space="preserve"> :                        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  Совет директоров (наблюдательный совет) , заседание  22 апреля 2026 года,  протокол № 1-2026</w:t>
            </w:r>
          </w:p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jc w:val="both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</w:t>
            </w:r>
          </w:p>
          <w:p w:rsidR="00F655CC" w:rsidRDefault="00F655CC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/>
                <w:bCs/>
              </w:rPr>
              <w:lastRenderedPageBreak/>
              <w:t xml:space="preserve">   </w:t>
            </w:r>
            <w:r w:rsidRPr="00E96FB8">
              <w:rPr>
                <w:bCs/>
              </w:rPr>
              <w:t>Идентификационные</w:t>
            </w:r>
            <w:r w:rsidR="00BD384D">
              <w:rPr>
                <w:bCs/>
              </w:rPr>
              <w:t xml:space="preserve"> признаки акций, владельцы которых имеют право на участие в общем собрании </w:t>
            </w:r>
          </w:p>
          <w:p w:rsidR="00BD384D" w:rsidRDefault="00BD384D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   акционеров эмитента:</w:t>
            </w:r>
            <w:bookmarkStart w:id="1" w:name="_GoBack"/>
            <w:bookmarkEnd w:id="1"/>
          </w:p>
          <w:p w:rsidR="00F655CC" w:rsidRDefault="00F655CC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 xml:space="preserve">Полный регистрационный номер выпуска  -  1-01-01949-А </w:t>
            </w:r>
          </w:p>
          <w:p w:rsidR="00F655CC" w:rsidRDefault="00F655CC" w:rsidP="00E96FB8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Вид, категория акций – акции обыкновенные именные бездокументарные</w:t>
            </w:r>
          </w:p>
          <w:p w:rsidR="00F655CC" w:rsidRDefault="00F655CC" w:rsidP="005F1163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  <w:r>
              <w:rPr>
                <w:bCs/>
              </w:rPr>
              <w:t>Дата присвоения регистрационного номера – 24.01.2008 г.</w:t>
            </w:r>
          </w:p>
          <w:p w:rsidR="00F655CC" w:rsidRPr="00E96FB8" w:rsidRDefault="00F655CC" w:rsidP="005F1163">
            <w:pPr>
              <w:autoSpaceDE w:val="0"/>
              <w:autoSpaceDN w:val="0"/>
              <w:adjustRightInd w:val="0"/>
              <w:spacing w:before="40"/>
              <w:jc w:val="both"/>
              <w:rPr>
                <w:bCs/>
              </w:rPr>
            </w:pPr>
          </w:p>
        </w:tc>
      </w:tr>
    </w:tbl>
    <w:p w:rsidR="00F655CC" w:rsidRDefault="00F655CC" w:rsidP="00FC5B7D">
      <w:pPr>
        <w:autoSpaceDE w:val="0"/>
        <w:autoSpaceDN w:val="0"/>
        <w:adjustRightInd w:val="0"/>
        <w:spacing w:before="40"/>
        <w:ind w:left="360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06"/>
      </w:tblGrid>
      <w:tr w:rsidR="00F655CC">
        <w:tc>
          <w:tcPr>
            <w:tcW w:w="9606" w:type="dxa"/>
          </w:tcPr>
          <w:p w:rsidR="00F655CC" w:rsidRDefault="00F655CC" w:rsidP="00FC5B7D">
            <w:pPr>
              <w:autoSpaceDE w:val="0"/>
              <w:autoSpaceDN w:val="0"/>
              <w:adjustRightInd w:val="0"/>
              <w:spacing w:before="40"/>
              <w:ind w:left="200"/>
              <w:jc w:val="center"/>
            </w:pPr>
            <w:r>
              <w:t>3. Подпись</w:t>
            </w:r>
          </w:p>
        </w:tc>
      </w:tr>
      <w:tr w:rsidR="00F655CC">
        <w:tc>
          <w:tcPr>
            <w:tcW w:w="9606" w:type="dxa"/>
          </w:tcPr>
          <w:p w:rsidR="00F655CC" w:rsidRDefault="00F655CC" w:rsidP="00F8323A">
            <w:pPr>
              <w:autoSpaceDE w:val="0"/>
              <w:autoSpaceDN w:val="0"/>
              <w:adjustRightInd w:val="0"/>
              <w:spacing w:before="40"/>
            </w:pPr>
            <w:r>
              <w:t>3.1. Генеральный директор      ________________________________________          Алыев Р.Э.о</w:t>
            </w:r>
          </w:p>
          <w:p w:rsidR="00F655CC" w:rsidRDefault="00F655CC" w:rsidP="00546422">
            <w:pPr>
              <w:autoSpaceDE w:val="0"/>
              <w:autoSpaceDN w:val="0"/>
              <w:adjustRightInd w:val="0"/>
              <w:spacing w:before="40"/>
            </w:pPr>
            <w:r>
              <w:t xml:space="preserve">Дата « 22 »  апреля      </w:t>
            </w:r>
            <w:smartTag w:uri="urn:schemas-microsoft-com:office:smarttags" w:element="metricconverter">
              <w:smartTagPr>
                <w:attr w:name="ProductID" w:val="2026 г"/>
              </w:smartTagPr>
              <w:r>
                <w:t>2026 г</w:t>
              </w:r>
            </w:smartTag>
            <w:r>
              <w:t>.                                              М.П.</w:t>
            </w:r>
          </w:p>
        </w:tc>
      </w:tr>
    </w:tbl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p w:rsidR="00F655CC" w:rsidRDefault="00F655CC" w:rsidP="00FC5B7D">
      <w:pPr>
        <w:autoSpaceDE w:val="0"/>
        <w:autoSpaceDN w:val="0"/>
        <w:adjustRightInd w:val="0"/>
        <w:jc w:val="both"/>
      </w:pPr>
    </w:p>
    <w:sectPr w:rsidR="00F655CC" w:rsidSect="007003E2">
      <w:headerReference w:type="default" r:id="rId7"/>
      <w:footerReference w:type="default" r:id="rId8"/>
      <w:pgSz w:w="11907" w:h="16840" w:code="9"/>
      <w:pgMar w:top="851" w:right="851" w:bottom="851" w:left="1418" w:header="720" w:footer="794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55CC" w:rsidRDefault="00F655CC">
      <w:r>
        <w:separator/>
      </w:r>
    </w:p>
  </w:endnote>
  <w:endnote w:type="continuationSeparator" w:id="0">
    <w:p w:rsidR="00F655CC" w:rsidRDefault="00F65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5CC" w:rsidRDefault="00F655CC">
    <w:pPr>
      <w:pStyle w:val="a6"/>
      <w:framePr w:wrap="auto" w:vAnchor="text" w:hAnchor="margin" w:xAlign="right" w:y="1"/>
      <w:rPr>
        <w:rStyle w:val="aa"/>
        <w:sz w:val="20"/>
        <w:szCs w:val="20"/>
      </w:rPr>
    </w:pPr>
    <w:r>
      <w:rPr>
        <w:rStyle w:val="aa"/>
        <w:sz w:val="20"/>
        <w:szCs w:val="20"/>
      </w:rPr>
      <w:fldChar w:fldCharType="begin"/>
    </w:r>
    <w:r>
      <w:rPr>
        <w:rStyle w:val="aa"/>
        <w:sz w:val="20"/>
        <w:szCs w:val="20"/>
      </w:rPr>
      <w:instrText xml:space="preserve">PAGE  </w:instrText>
    </w:r>
    <w:r>
      <w:rPr>
        <w:rStyle w:val="aa"/>
        <w:sz w:val="20"/>
        <w:szCs w:val="20"/>
      </w:rPr>
      <w:fldChar w:fldCharType="separate"/>
    </w:r>
    <w:r w:rsidR="00BD384D">
      <w:rPr>
        <w:rStyle w:val="aa"/>
        <w:noProof/>
        <w:sz w:val="20"/>
        <w:szCs w:val="20"/>
      </w:rPr>
      <w:t>1</w:t>
    </w:r>
    <w:r>
      <w:rPr>
        <w:rStyle w:val="aa"/>
        <w:sz w:val="20"/>
        <w:szCs w:val="20"/>
      </w:rPr>
      <w:fldChar w:fldCharType="end"/>
    </w:r>
  </w:p>
  <w:p w:rsidR="00F655CC" w:rsidRDefault="00F655CC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55CC" w:rsidRDefault="00F655CC">
      <w:r>
        <w:separator/>
      </w:r>
    </w:p>
  </w:footnote>
  <w:footnote w:type="continuationSeparator" w:id="0">
    <w:p w:rsidR="00F655CC" w:rsidRDefault="00F655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55CC" w:rsidRDefault="00F655CC">
    <w:pPr>
      <w:pBdr>
        <w:bottom w:val="single" w:sz="4" w:space="1" w:color="auto"/>
      </w:pBdr>
      <w:autoSpaceDE w:val="0"/>
      <w:autoSpaceDN w:val="0"/>
      <w:adjustRightInd w:val="0"/>
      <w:spacing w:before="30"/>
      <w:rPr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7E61FE"/>
    <w:multiLevelType w:val="hybridMultilevel"/>
    <w:tmpl w:val="580E76C6"/>
    <w:lvl w:ilvl="0" w:tplc="561E4E94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C063A"/>
    <w:multiLevelType w:val="hybridMultilevel"/>
    <w:tmpl w:val="3C8AFED8"/>
    <w:lvl w:ilvl="0" w:tplc="3C4EDB24">
      <w:start w:val="1"/>
      <w:numFmt w:val="bullet"/>
      <w:lvlText w:val=""/>
      <w:lvlJc w:val="left"/>
      <w:pPr>
        <w:tabs>
          <w:tab w:val="num" w:pos="417"/>
        </w:tabs>
        <w:ind w:left="170" w:hanging="113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A30236"/>
    <w:multiLevelType w:val="hybridMultilevel"/>
    <w:tmpl w:val="D5247E9A"/>
    <w:lvl w:ilvl="0" w:tplc="C87E4330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3" w15:restartNumberingAfterBreak="0">
    <w:nsid w:val="1F0E0175"/>
    <w:multiLevelType w:val="hybridMultilevel"/>
    <w:tmpl w:val="1AB4DAFA"/>
    <w:lvl w:ilvl="0" w:tplc="3F783184">
      <w:start w:val="1"/>
      <w:numFmt w:val="decimal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80"/>
        </w:tabs>
        <w:ind w:left="12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440"/>
        </w:tabs>
        <w:ind w:left="34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160"/>
        </w:tabs>
        <w:ind w:left="41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  <w:rPr>
        <w:rFonts w:cs="Times New Roman"/>
      </w:rPr>
    </w:lvl>
  </w:abstractNum>
  <w:abstractNum w:abstractNumId="4" w15:restartNumberingAfterBreak="0">
    <w:nsid w:val="295563AE"/>
    <w:multiLevelType w:val="hybridMultilevel"/>
    <w:tmpl w:val="CB8407D8"/>
    <w:lvl w:ilvl="0" w:tplc="3C4EDB24">
      <w:start w:val="1"/>
      <w:numFmt w:val="bullet"/>
      <w:lvlText w:val=""/>
      <w:lvlJc w:val="left"/>
      <w:pPr>
        <w:tabs>
          <w:tab w:val="num" w:pos="720"/>
        </w:tabs>
        <w:ind w:left="473" w:hanging="113"/>
      </w:pPr>
      <w:rPr>
        <w:rFonts w:ascii="Wingdings" w:hAnsi="Wingdings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FCA07CC"/>
    <w:multiLevelType w:val="hybridMultilevel"/>
    <w:tmpl w:val="CB8407D8"/>
    <w:lvl w:ilvl="0" w:tplc="7688E1E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1B52597"/>
    <w:multiLevelType w:val="hybridMultilevel"/>
    <w:tmpl w:val="22EC2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B2D6329"/>
    <w:multiLevelType w:val="hybridMultilevel"/>
    <w:tmpl w:val="B1F0F9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30C68"/>
    <w:multiLevelType w:val="hybridMultilevel"/>
    <w:tmpl w:val="EE6C638E"/>
    <w:lvl w:ilvl="0" w:tplc="2F0C54F0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377FB9"/>
    <w:multiLevelType w:val="singleLevel"/>
    <w:tmpl w:val="92BCB4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cs="Times New Roman"/>
      </w:rPr>
    </w:lvl>
  </w:abstractNum>
  <w:abstractNum w:abstractNumId="10" w15:restartNumberingAfterBreak="0">
    <w:nsid w:val="563914BD"/>
    <w:multiLevelType w:val="hybridMultilevel"/>
    <w:tmpl w:val="A0BE1A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473AAE"/>
    <w:multiLevelType w:val="singleLevel"/>
    <w:tmpl w:val="5152067C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70B21DA"/>
    <w:multiLevelType w:val="hybridMultilevel"/>
    <w:tmpl w:val="2FEA8B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12"/>
  </w:num>
  <w:num w:numId="6">
    <w:abstractNumId w:val="0"/>
  </w:num>
  <w:num w:numId="7">
    <w:abstractNumId w:val="10"/>
  </w:num>
  <w:num w:numId="8">
    <w:abstractNumId w:val="9"/>
  </w:num>
  <w:num w:numId="9">
    <w:abstractNumId w:val="1"/>
  </w:num>
  <w:num w:numId="10">
    <w:abstractNumId w:val="5"/>
  </w:num>
  <w:num w:numId="11">
    <w:abstractNumId w:val="4"/>
  </w:num>
  <w:num w:numId="12">
    <w:abstractNumId w:val="7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autoHyphenation/>
  <w:hyphenationZone w:val="142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12B9F"/>
    <w:rsid w:val="000021ED"/>
    <w:rsid w:val="00002A42"/>
    <w:rsid w:val="00007D00"/>
    <w:rsid w:val="000529B5"/>
    <w:rsid w:val="00071163"/>
    <w:rsid w:val="00074098"/>
    <w:rsid w:val="000768E6"/>
    <w:rsid w:val="000A6FB3"/>
    <w:rsid w:val="00110769"/>
    <w:rsid w:val="00111F93"/>
    <w:rsid w:val="0012571E"/>
    <w:rsid w:val="00136819"/>
    <w:rsid w:val="00181E55"/>
    <w:rsid w:val="001A4F70"/>
    <w:rsid w:val="001B5044"/>
    <w:rsid w:val="001D06C5"/>
    <w:rsid w:val="001F1E23"/>
    <w:rsid w:val="002058AD"/>
    <w:rsid w:val="00211171"/>
    <w:rsid w:val="002154D7"/>
    <w:rsid w:val="0022656B"/>
    <w:rsid w:val="00233B0F"/>
    <w:rsid w:val="00284837"/>
    <w:rsid w:val="002E1A15"/>
    <w:rsid w:val="002E24F8"/>
    <w:rsid w:val="002E2954"/>
    <w:rsid w:val="00302E08"/>
    <w:rsid w:val="0030399A"/>
    <w:rsid w:val="0032643A"/>
    <w:rsid w:val="00373273"/>
    <w:rsid w:val="00375494"/>
    <w:rsid w:val="00375EA8"/>
    <w:rsid w:val="0039233C"/>
    <w:rsid w:val="003C7EE4"/>
    <w:rsid w:val="003D1409"/>
    <w:rsid w:val="003D6E87"/>
    <w:rsid w:val="003F7993"/>
    <w:rsid w:val="00400F5C"/>
    <w:rsid w:val="0041322D"/>
    <w:rsid w:val="00420FC3"/>
    <w:rsid w:val="004413D8"/>
    <w:rsid w:val="00442051"/>
    <w:rsid w:val="0045279E"/>
    <w:rsid w:val="00464C92"/>
    <w:rsid w:val="00487713"/>
    <w:rsid w:val="004C23FA"/>
    <w:rsid w:val="004C69D1"/>
    <w:rsid w:val="004F0827"/>
    <w:rsid w:val="00546422"/>
    <w:rsid w:val="005633EF"/>
    <w:rsid w:val="005924D2"/>
    <w:rsid w:val="005C42D3"/>
    <w:rsid w:val="005E255D"/>
    <w:rsid w:val="005E7B88"/>
    <w:rsid w:val="005F1163"/>
    <w:rsid w:val="00602B47"/>
    <w:rsid w:val="006321FA"/>
    <w:rsid w:val="006A6888"/>
    <w:rsid w:val="006E35DB"/>
    <w:rsid w:val="007003E2"/>
    <w:rsid w:val="007720DB"/>
    <w:rsid w:val="007A06F3"/>
    <w:rsid w:val="007A2D3C"/>
    <w:rsid w:val="007A32CF"/>
    <w:rsid w:val="007C5ECC"/>
    <w:rsid w:val="007D103F"/>
    <w:rsid w:val="007D11D1"/>
    <w:rsid w:val="007D1A83"/>
    <w:rsid w:val="0081727D"/>
    <w:rsid w:val="008360C0"/>
    <w:rsid w:val="00881B79"/>
    <w:rsid w:val="008A5E92"/>
    <w:rsid w:val="008A670E"/>
    <w:rsid w:val="008B3FEB"/>
    <w:rsid w:val="00901394"/>
    <w:rsid w:val="009056D4"/>
    <w:rsid w:val="009135DD"/>
    <w:rsid w:val="00922425"/>
    <w:rsid w:val="00922ED1"/>
    <w:rsid w:val="00942E67"/>
    <w:rsid w:val="00951B2F"/>
    <w:rsid w:val="009561D2"/>
    <w:rsid w:val="00957549"/>
    <w:rsid w:val="00970534"/>
    <w:rsid w:val="00993235"/>
    <w:rsid w:val="009C78A3"/>
    <w:rsid w:val="009D6CAA"/>
    <w:rsid w:val="009E5619"/>
    <w:rsid w:val="009F58E5"/>
    <w:rsid w:val="00A46967"/>
    <w:rsid w:val="00A67288"/>
    <w:rsid w:val="00A80CE6"/>
    <w:rsid w:val="00A81649"/>
    <w:rsid w:val="00AA2DE9"/>
    <w:rsid w:val="00AA52EE"/>
    <w:rsid w:val="00AC12A4"/>
    <w:rsid w:val="00AF7C9C"/>
    <w:rsid w:val="00B14D42"/>
    <w:rsid w:val="00B2627C"/>
    <w:rsid w:val="00B4662E"/>
    <w:rsid w:val="00B90030"/>
    <w:rsid w:val="00BD384D"/>
    <w:rsid w:val="00BD65AA"/>
    <w:rsid w:val="00C14AD7"/>
    <w:rsid w:val="00C311B4"/>
    <w:rsid w:val="00C8147F"/>
    <w:rsid w:val="00CE5D04"/>
    <w:rsid w:val="00D01749"/>
    <w:rsid w:val="00D12B9F"/>
    <w:rsid w:val="00D3563C"/>
    <w:rsid w:val="00D35B41"/>
    <w:rsid w:val="00D37DC5"/>
    <w:rsid w:val="00D4623E"/>
    <w:rsid w:val="00D47E75"/>
    <w:rsid w:val="00D67EF0"/>
    <w:rsid w:val="00D73F49"/>
    <w:rsid w:val="00DC2A30"/>
    <w:rsid w:val="00DD2A12"/>
    <w:rsid w:val="00E163B2"/>
    <w:rsid w:val="00E92392"/>
    <w:rsid w:val="00E96FB8"/>
    <w:rsid w:val="00F243D3"/>
    <w:rsid w:val="00F56E5D"/>
    <w:rsid w:val="00F655CC"/>
    <w:rsid w:val="00F7139E"/>
    <w:rsid w:val="00F8323A"/>
    <w:rsid w:val="00F91AE8"/>
    <w:rsid w:val="00FA5C02"/>
    <w:rsid w:val="00FC5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4713548B-6C1D-49C7-B52B-CC96444CB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locked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 w:unhideWhenUsed="1"/>
    <w:lsdException w:name="Body Text 3" w:semiHidden="1" w:unhideWhenUsed="1"/>
    <w:lsdException w:name="Body Text Indent 2" w:semiHidden="1" w:unhideWhenUsed="1"/>
    <w:lsdException w:name="Body Text Indent 3" w:locked="1" w:uiPriority="0" w:unhideWhenUsed="1"/>
    <w:lsdException w:name="Block Text" w:semiHidden="1" w:unhideWhenUsed="1"/>
    <w:lsdException w:name="Hyperlink" w:locked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43A"/>
    <w:pPr>
      <w:widowControl w:val="0"/>
    </w:pPr>
    <w:rPr>
      <w:rFonts w:ascii="Times New Roman" w:hAnsi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32643A"/>
    <w:pPr>
      <w:keepNext/>
      <w:widowControl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32643A"/>
    <w:pPr>
      <w:keepNext/>
      <w:widowControl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32643A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32643A"/>
    <w:rPr>
      <w:rFonts w:ascii="Cambria" w:hAnsi="Cambria" w:cs="Cambria"/>
      <w:b/>
      <w:bCs/>
      <w:i/>
      <w:iCs/>
      <w:sz w:val="28"/>
      <w:szCs w:val="28"/>
    </w:rPr>
  </w:style>
  <w:style w:type="character" w:customStyle="1" w:styleId="SUBST">
    <w:name w:val="__SUBST"/>
    <w:uiPriority w:val="99"/>
    <w:rsid w:val="0032643A"/>
    <w:rPr>
      <w:b/>
      <w:i/>
      <w:sz w:val="22"/>
    </w:rPr>
  </w:style>
  <w:style w:type="paragraph" w:customStyle="1" w:styleId="11">
    <w:name w:val="Заголовок 11"/>
    <w:uiPriority w:val="99"/>
    <w:rsid w:val="0032643A"/>
    <w:pPr>
      <w:widowControl w:val="0"/>
      <w:autoSpaceDE w:val="0"/>
      <w:autoSpaceDN w:val="0"/>
      <w:adjustRightInd w:val="0"/>
      <w:spacing w:before="240"/>
      <w:jc w:val="center"/>
    </w:pPr>
    <w:rPr>
      <w:rFonts w:ascii="Times New Roman" w:hAnsi="Times New Roman"/>
      <w:b/>
      <w:bCs/>
      <w:sz w:val="28"/>
      <w:szCs w:val="28"/>
    </w:rPr>
  </w:style>
  <w:style w:type="character" w:styleId="a3">
    <w:name w:val="Hyperlink"/>
    <w:basedOn w:val="a0"/>
    <w:uiPriority w:val="99"/>
    <w:rsid w:val="0032643A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6">
    <w:name w:val="footer"/>
    <w:basedOn w:val="a"/>
    <w:link w:val="a7"/>
    <w:uiPriority w:val="99"/>
    <w:rsid w:val="0032643A"/>
    <w:pPr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styleId="a8">
    <w:name w:val="Body Text"/>
    <w:basedOn w:val="a"/>
    <w:link w:val="a9"/>
    <w:uiPriority w:val="99"/>
    <w:rsid w:val="0032643A"/>
    <w:pPr>
      <w:widowControl/>
      <w:jc w:val="both"/>
    </w:pPr>
    <w:rPr>
      <w:rFonts w:eastAsia="MS Mincho"/>
      <w:sz w:val="24"/>
      <w:szCs w:val="24"/>
      <w:lang w:eastAsia="ja-JP"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character" w:styleId="aa">
    <w:name w:val="page number"/>
    <w:basedOn w:val="a0"/>
    <w:uiPriority w:val="99"/>
    <w:rsid w:val="0032643A"/>
    <w:rPr>
      <w:rFonts w:cs="Times New Roman"/>
    </w:rPr>
  </w:style>
  <w:style w:type="paragraph" w:styleId="3">
    <w:name w:val="Body Text Indent 3"/>
    <w:basedOn w:val="a"/>
    <w:link w:val="30"/>
    <w:uiPriority w:val="99"/>
    <w:rsid w:val="0032643A"/>
    <w:pPr>
      <w:autoSpaceDE w:val="0"/>
      <w:autoSpaceDN w:val="0"/>
      <w:adjustRightInd w:val="0"/>
      <w:spacing w:before="40"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locked/>
    <w:rsid w:val="0032643A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32643A"/>
    <w:pPr>
      <w:autoSpaceDE w:val="0"/>
      <w:autoSpaceDN w:val="0"/>
      <w:adjustRightInd w:val="0"/>
      <w:spacing w:before="40"/>
      <w:jc w:val="both"/>
    </w:pPr>
    <w:rPr>
      <w:b/>
      <w:bCs/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31">
    <w:name w:val="Îñíîâíîé òåêñò ñ îòñòóïîì 3"/>
    <w:basedOn w:val="a"/>
    <w:uiPriority w:val="99"/>
    <w:rsid w:val="0032643A"/>
    <w:pPr>
      <w:widowControl/>
      <w:tabs>
        <w:tab w:val="right" w:leader="dot" w:pos="3402"/>
      </w:tabs>
      <w:autoSpaceDE w:val="0"/>
      <w:autoSpaceDN w:val="0"/>
      <w:adjustRightInd w:val="0"/>
      <w:spacing w:before="120"/>
      <w:ind w:firstLine="567"/>
      <w:jc w:val="both"/>
    </w:pPr>
    <w:rPr>
      <w:b/>
      <w:bCs/>
    </w:rPr>
  </w:style>
  <w:style w:type="paragraph" w:styleId="ab">
    <w:name w:val="Body Text Indent"/>
    <w:basedOn w:val="a"/>
    <w:link w:val="ac"/>
    <w:uiPriority w:val="99"/>
    <w:rsid w:val="0032643A"/>
    <w:pPr>
      <w:widowControl/>
      <w:spacing w:after="120"/>
      <w:ind w:left="283"/>
    </w:pPr>
    <w:rPr>
      <w:sz w:val="24"/>
      <w:szCs w:val="24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locked/>
    <w:rsid w:val="0032643A"/>
    <w:rPr>
      <w:rFonts w:ascii="Times New Roman" w:hAnsi="Times New Roman" w:cs="Times New Roman"/>
      <w:sz w:val="20"/>
      <w:szCs w:val="20"/>
    </w:rPr>
  </w:style>
  <w:style w:type="paragraph" w:customStyle="1" w:styleId="prilozhshapka">
    <w:name w:val="prilozh shapka"/>
    <w:basedOn w:val="prilozhenie"/>
    <w:uiPriority w:val="99"/>
    <w:rsid w:val="0032643A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32643A"/>
    <w:pPr>
      <w:widowControl/>
      <w:autoSpaceDE w:val="0"/>
      <w:autoSpaceDN w:val="0"/>
      <w:ind w:firstLine="70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518</Words>
  <Characters>2954</Characters>
  <Application>Microsoft Office Word</Application>
  <DocSecurity>0</DocSecurity>
  <Lines>24</Lines>
  <Paragraphs>6</Paragraphs>
  <ScaleCrop>false</ScaleCrop>
  <Company>11</Company>
  <LinksUpToDate>false</LinksUpToDate>
  <CharactersWithSpaces>3466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subject/>
  <dc:creator>Павел-Татьяна</dc:creator>
  <cp:keywords/>
  <dc:description/>
  <cp:lastModifiedBy>Шерченкова Татьяна Викторовна</cp:lastModifiedBy>
  <cp:revision>8</cp:revision>
  <dcterms:created xsi:type="dcterms:W3CDTF">2026-04-15T08:24:00Z</dcterms:created>
  <dcterms:modified xsi:type="dcterms:W3CDTF">2026-04-22T08:29:00Z</dcterms:modified>
</cp:coreProperties>
</file>